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B" w:rsidRPr="0092741B" w:rsidRDefault="00F13A51" w:rsidP="0092741B">
      <w:pPr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1748374" cy="8382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hibt D-Black and whit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60" cy="8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  <w:lang w:val="en-GB" w:eastAsia="en-ZA"/>
        </w:rPr>
        <w:tab/>
      </w:r>
      <w:r w:rsidR="0092741B"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047875" cy="730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E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33" cy="75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1B" w:rsidRPr="00804F61" w:rsidRDefault="0092741B" w:rsidP="00804F61">
      <w:pPr>
        <w:rPr>
          <w:rFonts w:ascii="Arial Narrow" w:hAnsi="Arial Narrow"/>
          <w:b/>
          <w:bCs/>
          <w:noProof/>
          <w:sz w:val="8"/>
          <w:szCs w:val="36"/>
          <w:lang w:val="en-GB" w:eastAsia="en-ZA"/>
        </w:rPr>
      </w:pPr>
    </w:p>
    <w:p w:rsidR="00804F61" w:rsidRPr="00804F61" w:rsidRDefault="00804F61" w:rsidP="00804F61">
      <w:pPr>
        <w:tabs>
          <w:tab w:val="left" w:pos="3705"/>
        </w:tabs>
        <w:rPr>
          <w:rFonts w:ascii="Arial Narrow" w:hAnsi="Arial Narrow"/>
          <w:b/>
          <w:bCs/>
          <w:sz w:val="14"/>
          <w:szCs w:val="36"/>
          <w:lang w:val="en-GB"/>
        </w:rPr>
      </w:pPr>
      <w:r>
        <w:rPr>
          <w:rFonts w:ascii="Arial Narrow" w:hAnsi="Arial Narrow"/>
          <w:b/>
          <w:bCs/>
          <w:sz w:val="36"/>
          <w:szCs w:val="36"/>
          <w:lang w:val="en-GB"/>
        </w:rPr>
        <w:tab/>
      </w:r>
    </w:p>
    <w:p w:rsidR="00204AFA" w:rsidRDefault="00E103E4" w:rsidP="00804F61">
      <w:pPr>
        <w:jc w:val="center"/>
        <w:rPr>
          <w:rFonts w:ascii="Arial Narrow" w:hAnsi="Arial Narrow"/>
          <w:b/>
          <w:bCs/>
          <w:sz w:val="36"/>
          <w:szCs w:val="36"/>
          <w:lang w:val="en-GB"/>
        </w:rPr>
      </w:pPr>
      <w:r w:rsidRPr="0092741B">
        <w:rPr>
          <w:rFonts w:ascii="Arial Narrow" w:hAnsi="Arial Narrow"/>
          <w:b/>
          <w:bCs/>
          <w:sz w:val="36"/>
          <w:szCs w:val="36"/>
          <w:lang w:val="en-GB"/>
        </w:rPr>
        <w:t xml:space="preserve">INVITATION TO </w:t>
      </w:r>
      <w:r w:rsidR="00DA3337">
        <w:rPr>
          <w:rFonts w:ascii="Arial Narrow" w:hAnsi="Arial Narrow"/>
          <w:b/>
          <w:bCs/>
          <w:sz w:val="36"/>
          <w:szCs w:val="36"/>
          <w:lang w:val="en-GB"/>
        </w:rPr>
        <w:t>TENDER</w:t>
      </w:r>
    </w:p>
    <w:p w:rsidR="00082105" w:rsidRPr="0092741B" w:rsidRDefault="00082105" w:rsidP="00804F61">
      <w:pPr>
        <w:jc w:val="center"/>
        <w:rPr>
          <w:rFonts w:ascii="Arial Narrow" w:hAnsi="Arial Narrow"/>
          <w:b/>
          <w:bCs/>
          <w:sz w:val="36"/>
          <w:szCs w:val="3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1615"/>
        <w:gridCol w:w="1847"/>
        <w:gridCol w:w="2023"/>
        <w:gridCol w:w="1170"/>
        <w:gridCol w:w="1620"/>
        <w:gridCol w:w="1753"/>
        <w:gridCol w:w="47"/>
      </w:tblGrid>
      <w:tr w:rsidR="00E42488" w:rsidRPr="0008448F" w:rsidTr="00FA1E9A">
        <w:trPr>
          <w:gridAfter w:val="1"/>
          <w:wAfter w:w="47" w:type="dxa"/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Default="00E42488" w:rsidP="00AE2EB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Tender </w:t>
            </w:r>
          </w:p>
          <w:p w:rsidR="00E42488" w:rsidRPr="0008448F" w:rsidRDefault="00E42488" w:rsidP="00AE2E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08448F" w:rsidRDefault="00E42488" w:rsidP="00AE2EB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Services Description</w:t>
            </w:r>
          </w:p>
        </w:tc>
        <w:tc>
          <w:tcPr>
            <w:tcW w:w="2023" w:type="dxa"/>
          </w:tcPr>
          <w:p w:rsidR="00E42488" w:rsidRPr="00E90718" w:rsidRDefault="00E42488" w:rsidP="00E9071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90718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 xml:space="preserve">It is estimated that tenderers must have a CIDB contractor grading designation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as stated below</w:t>
            </w:r>
          </w:p>
        </w:tc>
        <w:tc>
          <w:tcPr>
            <w:tcW w:w="1170" w:type="dxa"/>
            <w:vAlign w:val="center"/>
          </w:tcPr>
          <w:p w:rsidR="00E42488" w:rsidRPr="0008448F" w:rsidRDefault="00E42488" w:rsidP="00E4248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Bid Fee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2488" w:rsidRPr="0008448F" w:rsidRDefault="00E42488" w:rsidP="00E4248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Compulsory site visit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42488" w:rsidRPr="0008448F" w:rsidRDefault="00E42488" w:rsidP="00E4248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Closing date at 11:00</w:t>
            </w:r>
          </w:p>
        </w:tc>
      </w:tr>
      <w:tr w:rsidR="00FA1E9A" w:rsidRPr="0008448F" w:rsidTr="005437F1">
        <w:trPr>
          <w:gridAfter w:val="1"/>
          <w:wAfter w:w="47" w:type="dxa"/>
          <w:tblHeader/>
        </w:trPr>
        <w:tc>
          <w:tcPr>
            <w:tcW w:w="10028" w:type="dxa"/>
            <w:gridSpan w:val="6"/>
            <w:shd w:val="clear" w:color="auto" w:fill="auto"/>
            <w:vAlign w:val="center"/>
          </w:tcPr>
          <w:p w:rsidR="00FA1E9A" w:rsidRPr="00FA1E9A" w:rsidRDefault="00FA1E9A" w:rsidP="00FA1E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24"/>
                <w:lang w:val="en-GB"/>
              </w:rPr>
            </w:pPr>
            <w:r w:rsidRPr="0008448F">
              <w:rPr>
                <w:rFonts w:ascii="Arial Narrow" w:hAnsi="Arial Narrow"/>
                <w:b/>
                <w:sz w:val="22"/>
                <w:szCs w:val="22"/>
                <w:lang w:val="en-GB"/>
              </w:rPr>
              <w:t>Evaluation Criteria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:  </w:t>
            </w:r>
            <w:r w:rsidRPr="00E42488">
              <w:rPr>
                <w:rFonts w:ascii="Arial Narrow" w:hAnsi="Arial Narrow"/>
                <w:color w:val="000000"/>
                <w:sz w:val="24"/>
              </w:rPr>
              <w:t>80/20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</w:t>
            </w:r>
            <w:r w:rsidRPr="00E42488">
              <w:rPr>
                <w:rFonts w:ascii="Arial Narrow" w:hAnsi="Arial Narrow"/>
                <w:color w:val="000000"/>
                <w:sz w:val="24"/>
              </w:rPr>
              <w:t>The tenders  will be evaluated in terms of functionality and price</w:t>
            </w:r>
          </w:p>
        </w:tc>
      </w:tr>
      <w:tr w:rsidR="00E42488" w:rsidRPr="00E42488" w:rsidTr="00FA1E9A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550119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 xml:space="preserve">T/IM/01/18 F-M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550119">
            <w:pPr>
              <w:rPr>
                <w:rFonts w:ascii="Arial Narrow" w:hAnsi="Arial Narrow" w:cs="Arial"/>
                <w:sz w:val="24"/>
              </w:rPr>
            </w:pPr>
            <w:r w:rsidRPr="00E42488">
              <w:rPr>
                <w:rFonts w:ascii="Arial Narrow" w:hAnsi="Arial Narrow" w:cs="Arial"/>
                <w:sz w:val="24"/>
              </w:rPr>
              <w:t>To supply and install high security fence CAT-3 around sport grounds at Mphohadi campus, Kroonstad</w:t>
            </w:r>
            <w:r w:rsidRPr="00E42488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E42488" w:rsidRPr="00E42488" w:rsidRDefault="00433252" w:rsidP="0035343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>
              <w:rPr>
                <w:rFonts w:ascii="Arial Narrow" w:hAnsi="Arial Narrow" w:cs="Arial"/>
                <w:sz w:val="24"/>
                <w:lang w:val="en-ZA" w:eastAsia="en-ZA"/>
              </w:rPr>
              <w:t>4SQ 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35343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620" w:type="dxa"/>
            <w:shd w:val="clear" w:color="auto" w:fill="auto"/>
          </w:tcPr>
          <w:p w:rsidR="00E42488" w:rsidRPr="00E42488" w:rsidRDefault="00E42488" w:rsidP="008C244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10 March 2020</w:t>
            </w:r>
          </w:p>
          <w:p w:rsidR="00E42488" w:rsidRPr="00E42488" w:rsidRDefault="00E42488" w:rsidP="008C244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8:00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Tang street Mphohadi campus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2488" w:rsidRPr="00E42488" w:rsidRDefault="00E42488" w:rsidP="008C244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FA1E9A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28631A">
            <w:pPr>
              <w:rPr>
                <w:rFonts w:ascii="Arial Narrow" w:hAnsi="Arial Narrow"/>
                <w:color w:val="FF0000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T/IM/02/18 F-ES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28631A">
            <w:pPr>
              <w:rPr>
                <w:rFonts w:ascii="Arial Narrow" w:hAnsi="Arial Narrow"/>
                <w:color w:val="FF0000"/>
                <w:sz w:val="24"/>
              </w:rPr>
            </w:pPr>
            <w:r w:rsidRPr="00E42488">
              <w:rPr>
                <w:rFonts w:ascii="Arial Narrow" w:hAnsi="Arial Narrow" w:cs="Arial"/>
                <w:color w:val="000000"/>
                <w:sz w:val="24"/>
              </w:rPr>
              <w:t>To supply and install high security fence CAT-3 around Engineering studies campus, Sasolburg</w:t>
            </w:r>
          </w:p>
        </w:tc>
        <w:tc>
          <w:tcPr>
            <w:tcW w:w="2023" w:type="dxa"/>
            <w:vAlign w:val="center"/>
          </w:tcPr>
          <w:p w:rsidR="00E42488" w:rsidRPr="00E42488" w:rsidRDefault="00433252" w:rsidP="002863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FF0000"/>
                <w:sz w:val="24"/>
                <w:lang w:val="en-ZA" w:eastAsia="en-ZA"/>
              </w:rPr>
            </w:pPr>
            <w:r>
              <w:rPr>
                <w:rFonts w:ascii="Arial Narrow" w:hAnsi="Arial Narrow" w:cs="Arial"/>
                <w:sz w:val="24"/>
                <w:lang w:val="en-ZA" w:eastAsia="en-ZA"/>
              </w:rPr>
              <w:t>4SQ 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2863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620" w:type="dxa"/>
            <w:shd w:val="clear" w:color="auto" w:fill="auto"/>
          </w:tcPr>
          <w:p w:rsidR="00E42488" w:rsidRPr="00E42488" w:rsidRDefault="00E42488" w:rsidP="002863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11 March 2020</w:t>
            </w:r>
          </w:p>
          <w:p w:rsidR="00E42488" w:rsidRPr="00E42488" w:rsidRDefault="00E42488" w:rsidP="002863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9:00</w:t>
            </w:r>
          </w:p>
          <w:p w:rsidR="00E42488" w:rsidRPr="00E42488" w:rsidRDefault="00E42488" w:rsidP="002863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7 Harrysmith street, Sasolburg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2488" w:rsidRPr="00E42488" w:rsidRDefault="00E42488" w:rsidP="0028631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FA1E9A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08448F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T/IM/06/18 R+G-K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08448F">
            <w:pPr>
              <w:rPr>
                <w:rFonts w:ascii="Arial Narrow" w:hAnsi="Arial Narrow"/>
                <w:color w:val="FF0000"/>
                <w:sz w:val="24"/>
              </w:rPr>
            </w:pPr>
            <w:r w:rsidRPr="00E42488">
              <w:rPr>
                <w:rFonts w:ascii="Arial Narrow" w:hAnsi="Arial Narrow" w:cs="Arial"/>
                <w:color w:val="000000"/>
                <w:sz w:val="24"/>
              </w:rPr>
              <w:t>Upgrade roofs and gutters at Kroonstad campus</w:t>
            </w:r>
          </w:p>
        </w:tc>
        <w:tc>
          <w:tcPr>
            <w:tcW w:w="2023" w:type="dxa"/>
            <w:vAlign w:val="center"/>
          </w:tcPr>
          <w:p w:rsidR="00E42488" w:rsidRPr="00433252" w:rsidRDefault="00433252" w:rsidP="0043325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</w:pPr>
            <w:r w:rsidRPr="00433252"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  <w:t>4GB 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620" w:type="dxa"/>
            <w:shd w:val="clear" w:color="auto" w:fill="auto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12 March 2020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08:00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Bukes street Kroonstad campus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FA1E9A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08448F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T/IM/11/18 R+G-ES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  <w:sz w:val="24"/>
              </w:rPr>
            </w:pPr>
            <w:r w:rsidRPr="00E42488">
              <w:rPr>
                <w:rFonts w:ascii="Arial Narrow" w:hAnsi="Arial Narrow" w:cs="Arial"/>
                <w:color w:val="000000"/>
                <w:sz w:val="24"/>
              </w:rPr>
              <w:t>Upgrade roofs and gutters at Engineering studies campus, Sasolburg</w:t>
            </w:r>
          </w:p>
        </w:tc>
        <w:tc>
          <w:tcPr>
            <w:tcW w:w="2023" w:type="dxa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FF0000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3GB 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620" w:type="dxa"/>
            <w:shd w:val="clear" w:color="auto" w:fill="auto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11 March 2020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11:00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7 Harrysmith street, Sasolburg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FA1E9A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08448F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T/IM/15/18 PSAbl-L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  <w:sz w:val="24"/>
              </w:rPr>
            </w:pPr>
            <w:r w:rsidRPr="00E42488">
              <w:rPr>
                <w:rFonts w:ascii="Arial Narrow" w:hAnsi="Arial Narrow" w:cs="Arial"/>
                <w:color w:val="000000"/>
                <w:sz w:val="24"/>
              </w:rPr>
              <w:t>Upgrade to existing stormwater and ablution facilities and paint inside and outside of structures at Lentehof hostel, Koonstad campus</w:t>
            </w:r>
          </w:p>
        </w:tc>
        <w:tc>
          <w:tcPr>
            <w:tcW w:w="2023" w:type="dxa"/>
            <w:vAlign w:val="center"/>
          </w:tcPr>
          <w:p w:rsidR="00E42488" w:rsidRDefault="00433252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  <w:t>5GB or 4GB/PE</w:t>
            </w:r>
          </w:p>
          <w:p w:rsidR="00433252" w:rsidRPr="00433252" w:rsidRDefault="00433252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lang w:val="en-ZA" w:eastAsia="en-ZA"/>
              </w:rPr>
              <w:t>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620" w:type="dxa"/>
            <w:shd w:val="clear" w:color="auto" w:fill="auto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12 March 2020</w:t>
            </w:r>
          </w:p>
          <w:p w:rsidR="00E42488" w:rsidRPr="00E42488" w:rsidRDefault="00E42488" w:rsidP="0008448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12:00</w:t>
            </w:r>
          </w:p>
          <w:p w:rsidR="00E42488" w:rsidRPr="00E42488" w:rsidRDefault="00E42488" w:rsidP="005C33D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 xml:space="preserve">Vorster street Kroonstad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2488" w:rsidRPr="00E42488" w:rsidRDefault="00E42488" w:rsidP="0008448F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</w:tbl>
    <w:p w:rsidR="00E42488" w:rsidRPr="00E42488" w:rsidRDefault="00E42488">
      <w:pPr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1615"/>
        <w:gridCol w:w="1847"/>
        <w:gridCol w:w="2023"/>
        <w:gridCol w:w="1170"/>
        <w:gridCol w:w="1710"/>
        <w:gridCol w:w="1890"/>
      </w:tblGrid>
      <w:tr w:rsidR="00E42488" w:rsidRPr="00E42488" w:rsidTr="00433252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701AF9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T/IM/18.1/19 Sport-K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  <w:sz w:val="24"/>
              </w:rPr>
            </w:pPr>
            <w:r w:rsidRPr="00E42488">
              <w:rPr>
                <w:rFonts w:ascii="Arial Narrow" w:hAnsi="Arial Narrow" w:cs="Arial"/>
                <w:sz w:val="24"/>
              </w:rPr>
              <w:t>Upgrade sport courts at Kroonstad campus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B00727" w:rsidRDefault="00B00727" w:rsidP="0043325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3SB or 2SB/PE</w:t>
            </w:r>
          </w:p>
          <w:p w:rsidR="00E42488" w:rsidRPr="00E42488" w:rsidRDefault="00B00727" w:rsidP="0043325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710" w:type="dxa"/>
            <w:shd w:val="clear" w:color="auto" w:fill="auto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12 March 2020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10:30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color w:val="FF0000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Bukes street Kroonstad campus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B00727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701AF9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lastRenderedPageBreak/>
              <w:t>T/IM/19.1/19 PS-M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701AF9">
            <w:pPr>
              <w:rPr>
                <w:rFonts w:ascii="Arial Narrow" w:hAnsi="Arial Narrow"/>
                <w:color w:val="FF0000"/>
                <w:sz w:val="24"/>
              </w:rPr>
            </w:pPr>
            <w:r w:rsidRPr="00E42488">
              <w:rPr>
                <w:rFonts w:ascii="Arial Narrow" w:hAnsi="Arial Narrow" w:cs="Arial"/>
                <w:color w:val="000000"/>
                <w:sz w:val="24"/>
              </w:rPr>
              <w:t>Upgrade to existing stormwater and paint inside and outside of structures at Mphohadi campus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E42488" w:rsidRDefault="00B00727" w:rsidP="00B0072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4GB or 3GB/PE</w:t>
            </w:r>
          </w:p>
          <w:p w:rsidR="00B00727" w:rsidRPr="00E42488" w:rsidRDefault="00B00727" w:rsidP="00B0072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710" w:type="dxa"/>
            <w:shd w:val="clear" w:color="auto" w:fill="auto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10 March 2020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10:30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Tang street Mphohadi campus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  <w:tr w:rsidR="00E42488" w:rsidRPr="00E42488" w:rsidTr="00B00727">
        <w:trPr>
          <w:tblHeader/>
        </w:trPr>
        <w:tc>
          <w:tcPr>
            <w:tcW w:w="1615" w:type="dxa"/>
            <w:shd w:val="clear" w:color="auto" w:fill="auto"/>
            <w:vAlign w:val="center"/>
          </w:tcPr>
          <w:p w:rsidR="00E42488" w:rsidRPr="00E42488" w:rsidRDefault="00E42488" w:rsidP="00701AF9">
            <w:pPr>
              <w:rPr>
                <w:rFonts w:ascii="Arial Narrow" w:hAnsi="Arial Narrow"/>
                <w:sz w:val="24"/>
              </w:rPr>
            </w:pPr>
            <w:r w:rsidRPr="00E42488">
              <w:rPr>
                <w:rFonts w:ascii="Arial Narrow" w:hAnsi="Arial Narrow"/>
                <w:sz w:val="24"/>
              </w:rPr>
              <w:t>T/IM/19.2/19 Sport-M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2488" w:rsidRPr="00E42488" w:rsidRDefault="00E42488" w:rsidP="00701AF9">
            <w:pPr>
              <w:rPr>
                <w:rFonts w:ascii="Arial Narrow" w:hAnsi="Arial Narrow"/>
                <w:color w:val="FF0000"/>
                <w:sz w:val="24"/>
              </w:rPr>
            </w:pPr>
            <w:r w:rsidRPr="00E42488">
              <w:rPr>
                <w:rFonts w:ascii="Arial Narrow" w:hAnsi="Arial Narrow" w:cs="Arial"/>
                <w:sz w:val="24"/>
              </w:rPr>
              <w:t>Upgrade sport courts at Mphohadi campus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B00727" w:rsidRDefault="00B00727" w:rsidP="00B0072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3SB or 2SB/PE</w:t>
            </w:r>
          </w:p>
          <w:p w:rsidR="00E42488" w:rsidRPr="00E42488" w:rsidRDefault="00B00727" w:rsidP="00B0072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or higher</w:t>
            </w:r>
          </w:p>
        </w:tc>
        <w:tc>
          <w:tcPr>
            <w:tcW w:w="1170" w:type="dxa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R500.00</w:t>
            </w:r>
          </w:p>
        </w:tc>
        <w:tc>
          <w:tcPr>
            <w:tcW w:w="1710" w:type="dxa"/>
            <w:shd w:val="clear" w:color="auto" w:fill="auto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10 March 2020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12:30</w:t>
            </w:r>
          </w:p>
          <w:p w:rsidR="00E42488" w:rsidRPr="00E42488" w:rsidRDefault="00E42488" w:rsidP="00701AF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Tang street Mphohadi campus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2488" w:rsidRPr="00E42488" w:rsidRDefault="00E42488" w:rsidP="00701AF9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  <w:lang w:val="en-ZA" w:eastAsia="en-ZA"/>
              </w:rPr>
            </w:pPr>
            <w:r w:rsidRPr="00E42488">
              <w:rPr>
                <w:rFonts w:ascii="Arial Narrow" w:hAnsi="Arial Narrow" w:cs="Arial"/>
                <w:sz w:val="24"/>
                <w:lang w:val="en-ZA" w:eastAsia="en-ZA"/>
              </w:rPr>
              <w:t>27 March 2020</w:t>
            </w:r>
          </w:p>
        </w:tc>
      </w:tr>
    </w:tbl>
    <w:p w:rsidR="00E42488" w:rsidRDefault="00E42488" w:rsidP="00AA3320">
      <w:pPr>
        <w:widowControl/>
        <w:autoSpaceDE/>
        <w:autoSpaceDN/>
        <w:adjustRightInd/>
        <w:rPr>
          <w:rFonts w:ascii="Arial Narrow" w:hAnsi="Arial Narrow"/>
          <w:b/>
          <w:sz w:val="24"/>
          <w:lang w:val="en-GB"/>
        </w:rPr>
      </w:pPr>
    </w:p>
    <w:p w:rsidR="00AA3320" w:rsidRPr="00804F61" w:rsidRDefault="00804F61" w:rsidP="00AA3320">
      <w:pPr>
        <w:widowControl/>
        <w:autoSpaceDE/>
        <w:autoSpaceDN/>
        <w:adjustRightInd/>
        <w:rPr>
          <w:rFonts w:ascii="Arial Narrow" w:hAnsi="Arial Narrow"/>
          <w:b/>
          <w:sz w:val="24"/>
          <w:lang w:val="en-GB"/>
        </w:rPr>
      </w:pPr>
      <w:r w:rsidRPr="00804F61">
        <w:rPr>
          <w:rFonts w:ascii="Arial Narrow" w:hAnsi="Arial Narrow"/>
          <w:b/>
          <w:sz w:val="24"/>
          <w:lang w:val="en-GB"/>
        </w:rPr>
        <w:t>TERMS AND CONDITIONS – THE FOLLOWING NEEDS TO BE SUBMITTED</w:t>
      </w:r>
    </w:p>
    <w:p w:rsidR="00AA3320" w:rsidRPr="00F13A51" w:rsidRDefault="00AA3320" w:rsidP="00AA3320">
      <w:pPr>
        <w:widowControl/>
        <w:autoSpaceDE/>
        <w:autoSpaceDN/>
        <w:adjustRightInd/>
        <w:rPr>
          <w:rFonts w:ascii="Arial Narrow" w:hAnsi="Arial Narrow"/>
          <w:sz w:val="24"/>
          <w:lang w:val="en-GB"/>
        </w:rPr>
      </w:pPr>
    </w:p>
    <w:p w:rsidR="00AA3320" w:rsidRPr="00F13A51" w:rsidRDefault="0098501E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Service providers</w:t>
      </w:r>
      <w:r w:rsidR="00AA3320" w:rsidRPr="00F13A51">
        <w:rPr>
          <w:rFonts w:ascii="Arial Narrow" w:hAnsi="Arial Narrow"/>
          <w:sz w:val="24"/>
          <w:lang w:val="en-GB"/>
        </w:rPr>
        <w:t xml:space="preserve"> must submit a valid tax clearance certificate from SARS</w:t>
      </w:r>
      <w:r w:rsidR="00D12385" w:rsidRPr="00F13A51">
        <w:rPr>
          <w:rFonts w:ascii="Arial Narrow" w:hAnsi="Arial Narrow"/>
          <w:sz w:val="24"/>
          <w:lang w:val="en-GB"/>
        </w:rPr>
        <w:t>.</w:t>
      </w:r>
    </w:p>
    <w:p w:rsidR="00AA3320" w:rsidRPr="00F13A51" w:rsidRDefault="0098501E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Service providers</w:t>
      </w:r>
      <w:r w:rsidR="00AA3320" w:rsidRPr="00F13A51">
        <w:rPr>
          <w:rFonts w:ascii="Arial Narrow" w:hAnsi="Arial Narrow"/>
          <w:sz w:val="24"/>
          <w:lang w:val="en-GB"/>
        </w:rPr>
        <w:t xml:space="preserve"> must submit municipal rates and taxes account which is not in arrears for more than 3 months, or a lease/rental agreement of business premises.  </w:t>
      </w:r>
    </w:p>
    <w:p w:rsidR="00B55D99" w:rsidRPr="00F13A51" w:rsidRDefault="0098501E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Service providers</w:t>
      </w:r>
      <w:r w:rsidR="00AA3320" w:rsidRPr="00F13A51">
        <w:rPr>
          <w:rFonts w:ascii="Arial Narrow" w:hAnsi="Arial Narrow"/>
          <w:sz w:val="24"/>
          <w:lang w:val="en-GB"/>
        </w:rPr>
        <w:t xml:space="preserve"> who appear in the National Treasury </w:t>
      </w:r>
      <w:r w:rsidR="00881E16" w:rsidRPr="00F13A51">
        <w:rPr>
          <w:rFonts w:ascii="Arial Narrow" w:hAnsi="Arial Narrow"/>
          <w:sz w:val="24"/>
          <w:lang w:val="en-GB"/>
        </w:rPr>
        <w:t>quotation</w:t>
      </w:r>
      <w:r w:rsidR="00AA3320" w:rsidRPr="00F13A51">
        <w:rPr>
          <w:rFonts w:ascii="Arial Narrow" w:hAnsi="Arial Narrow"/>
          <w:sz w:val="24"/>
          <w:lang w:val="en-GB"/>
        </w:rPr>
        <w:t xml:space="preserve"> defaulters register or who are restricted to do business with the Government will be disqualified.</w:t>
      </w:r>
    </w:p>
    <w:p w:rsidR="00AA3320" w:rsidRPr="00F13A51" w:rsidRDefault="00AA3320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Late </w:t>
      </w:r>
      <w:r w:rsidR="00DA3337">
        <w:rPr>
          <w:rFonts w:ascii="Arial Narrow" w:hAnsi="Arial Narrow"/>
          <w:sz w:val="24"/>
          <w:lang w:val="en-GB"/>
        </w:rPr>
        <w:t>tenders</w:t>
      </w:r>
      <w:r w:rsidRPr="00F13A51">
        <w:rPr>
          <w:rFonts w:ascii="Arial Narrow" w:hAnsi="Arial Narrow"/>
          <w:sz w:val="24"/>
          <w:lang w:val="en-GB"/>
        </w:rPr>
        <w:t xml:space="preserve"> will not be accepted.</w:t>
      </w:r>
    </w:p>
    <w:p w:rsidR="00AA3320" w:rsidRPr="00F13A51" w:rsidRDefault="00AA3320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No faxed or e-mailed </w:t>
      </w:r>
      <w:r w:rsidR="00DA3337">
        <w:rPr>
          <w:rFonts w:ascii="Arial Narrow" w:hAnsi="Arial Narrow"/>
          <w:sz w:val="24"/>
          <w:lang w:val="en-GB"/>
        </w:rPr>
        <w:t>tenders</w:t>
      </w:r>
      <w:r w:rsidRPr="00F13A51">
        <w:rPr>
          <w:rFonts w:ascii="Arial Narrow" w:hAnsi="Arial Narrow"/>
          <w:sz w:val="24"/>
          <w:lang w:val="en-GB"/>
        </w:rPr>
        <w:t xml:space="preserve"> will be accepted.</w:t>
      </w:r>
    </w:p>
    <w:p w:rsidR="00AA3320" w:rsidRPr="00F13A51" w:rsidRDefault="00AA3320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The College reserves the right to:</w:t>
      </w:r>
    </w:p>
    <w:p w:rsidR="00AA3320" w:rsidRPr="00F13A51" w:rsidRDefault="00AA3320" w:rsidP="00F13A51">
      <w:pPr>
        <w:pStyle w:val="ListParagraph"/>
        <w:numPr>
          <w:ilvl w:val="1"/>
          <w:numId w:val="4"/>
        </w:numPr>
        <w:spacing w:line="276" w:lineRule="auto"/>
        <w:ind w:left="851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accept any </w:t>
      </w:r>
      <w:r w:rsidR="0098501E" w:rsidRPr="00F13A51">
        <w:rPr>
          <w:rFonts w:ascii="Arial Narrow" w:hAnsi="Arial Narrow"/>
          <w:sz w:val="24"/>
          <w:lang w:val="en-GB"/>
        </w:rPr>
        <w:t>quoted</w:t>
      </w:r>
      <w:r w:rsidRPr="00F13A51">
        <w:rPr>
          <w:rFonts w:ascii="Arial Narrow" w:hAnsi="Arial Narrow"/>
          <w:sz w:val="24"/>
          <w:lang w:val="en-GB"/>
        </w:rPr>
        <w:t xml:space="preserve"> price and not necessarily the lowest, </w:t>
      </w:r>
    </w:p>
    <w:p w:rsidR="00AA3320" w:rsidRPr="00F13A51" w:rsidRDefault="00AA3320" w:rsidP="00F13A51">
      <w:pPr>
        <w:pStyle w:val="ListParagraph"/>
        <w:numPr>
          <w:ilvl w:val="1"/>
          <w:numId w:val="4"/>
        </w:numPr>
        <w:spacing w:line="276" w:lineRule="auto"/>
        <w:ind w:left="851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accept the </w:t>
      </w:r>
      <w:r w:rsidR="00DA3337">
        <w:rPr>
          <w:rFonts w:ascii="Arial Narrow" w:hAnsi="Arial Narrow"/>
          <w:sz w:val="24"/>
          <w:lang w:val="en-GB"/>
        </w:rPr>
        <w:t>tender</w:t>
      </w:r>
      <w:r w:rsidRPr="00F13A51">
        <w:rPr>
          <w:rFonts w:ascii="Arial Narrow" w:hAnsi="Arial Narrow"/>
          <w:sz w:val="24"/>
          <w:lang w:val="en-GB"/>
        </w:rPr>
        <w:t xml:space="preserve"> in part and </w:t>
      </w:r>
    </w:p>
    <w:p w:rsidR="00AA3320" w:rsidRPr="00F13A51" w:rsidRDefault="00AA3320" w:rsidP="00F13A51">
      <w:pPr>
        <w:pStyle w:val="ListParagraph"/>
        <w:numPr>
          <w:ilvl w:val="1"/>
          <w:numId w:val="4"/>
        </w:numPr>
        <w:spacing w:line="276" w:lineRule="auto"/>
        <w:ind w:left="851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to withdraw any </w:t>
      </w:r>
      <w:r w:rsidR="00DA3337">
        <w:rPr>
          <w:rFonts w:ascii="Arial Narrow" w:hAnsi="Arial Narrow"/>
          <w:sz w:val="24"/>
          <w:lang w:val="en-GB"/>
        </w:rPr>
        <w:t>tender</w:t>
      </w:r>
      <w:r w:rsidR="0098501E" w:rsidRPr="00F13A51">
        <w:rPr>
          <w:rFonts w:ascii="Arial Narrow" w:hAnsi="Arial Narrow"/>
          <w:sz w:val="24"/>
          <w:lang w:val="en-GB"/>
        </w:rPr>
        <w:t xml:space="preserve"> request</w:t>
      </w:r>
      <w:r w:rsidRPr="00F13A51">
        <w:rPr>
          <w:rFonts w:ascii="Arial Narrow" w:hAnsi="Arial Narrow"/>
          <w:sz w:val="24"/>
          <w:lang w:val="en-GB"/>
        </w:rPr>
        <w:t xml:space="preserve"> before the award.</w:t>
      </w:r>
    </w:p>
    <w:p w:rsidR="00AA3320" w:rsidRPr="00F13A51" w:rsidRDefault="0098501E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Service providers</w:t>
      </w:r>
      <w:r w:rsidR="00AA3320" w:rsidRPr="00F13A51">
        <w:rPr>
          <w:rFonts w:ascii="Arial Narrow" w:hAnsi="Arial Narrow"/>
          <w:sz w:val="24"/>
          <w:lang w:val="en-GB"/>
        </w:rPr>
        <w:t xml:space="preserve"> must comply with the requirements as specified in the </w:t>
      </w:r>
      <w:r w:rsidR="00DA3337">
        <w:rPr>
          <w:rFonts w:ascii="Arial Narrow" w:hAnsi="Arial Narrow"/>
          <w:sz w:val="24"/>
          <w:lang w:val="en-GB"/>
        </w:rPr>
        <w:t>tender</w:t>
      </w:r>
      <w:r w:rsidR="00AA3320" w:rsidRPr="00F13A51">
        <w:rPr>
          <w:rFonts w:ascii="Arial Narrow" w:hAnsi="Arial Narrow"/>
          <w:sz w:val="24"/>
          <w:lang w:val="en-GB"/>
        </w:rPr>
        <w:t xml:space="preserve"> document.  Failure to comply may lead to disqualification.</w:t>
      </w:r>
    </w:p>
    <w:p w:rsidR="00AA3320" w:rsidRPr="00F13A51" w:rsidRDefault="00AA3320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Company profile and proposal must be submitted together with the </w:t>
      </w:r>
      <w:r w:rsidR="00DA3337">
        <w:rPr>
          <w:rFonts w:ascii="Arial Narrow" w:hAnsi="Arial Narrow"/>
          <w:sz w:val="24"/>
          <w:lang w:val="en-GB"/>
        </w:rPr>
        <w:t>tender</w:t>
      </w:r>
      <w:r w:rsidRPr="00F13A51">
        <w:rPr>
          <w:rFonts w:ascii="Arial Narrow" w:hAnsi="Arial Narrow"/>
          <w:sz w:val="24"/>
          <w:lang w:val="en-GB"/>
        </w:rPr>
        <w:t>.</w:t>
      </w:r>
    </w:p>
    <w:p w:rsidR="00AA3320" w:rsidRPr="00F13A51" w:rsidRDefault="00AA3320" w:rsidP="00F13A51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The College will apply its Supply Chain Management Policy and where the policy is silent, will apply National Treasury Regulations</w:t>
      </w:r>
      <w:r w:rsidR="00E103E4" w:rsidRPr="00F13A51">
        <w:rPr>
          <w:rFonts w:ascii="Arial Narrow" w:hAnsi="Arial Narrow"/>
          <w:sz w:val="24"/>
          <w:lang w:val="en-GB"/>
        </w:rPr>
        <w:t>.</w:t>
      </w:r>
    </w:p>
    <w:p w:rsidR="00B55D99" w:rsidRPr="00F13A51" w:rsidRDefault="00B55D99" w:rsidP="00F13A51">
      <w:pPr>
        <w:pStyle w:val="ListParagraph"/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</w:p>
    <w:p w:rsidR="00804F61" w:rsidRPr="00F13A51" w:rsidRDefault="00804F61" w:rsidP="00F13A51">
      <w:pPr>
        <w:spacing w:line="276" w:lineRule="auto"/>
        <w:jc w:val="both"/>
        <w:rPr>
          <w:rFonts w:ascii="Arial Narrow" w:hAnsi="Arial Narrow"/>
          <w:b/>
          <w:sz w:val="24"/>
          <w:lang w:val="en-GB"/>
        </w:rPr>
      </w:pPr>
      <w:r w:rsidRPr="00F13A51">
        <w:rPr>
          <w:rFonts w:ascii="Arial Narrow" w:hAnsi="Arial Narrow"/>
          <w:b/>
          <w:sz w:val="24"/>
          <w:lang w:val="en-GB"/>
        </w:rPr>
        <w:t>PLEASE NOTE:</w:t>
      </w:r>
    </w:p>
    <w:p w:rsidR="00044C61" w:rsidRPr="003441E5" w:rsidRDefault="00044C61" w:rsidP="00044C61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b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Non-refundable tender document fee is payable </w:t>
      </w:r>
      <w:r>
        <w:rPr>
          <w:rFonts w:ascii="Arial Narrow" w:hAnsi="Arial Narrow"/>
          <w:sz w:val="24"/>
          <w:lang w:val="en-GB"/>
        </w:rPr>
        <w:t xml:space="preserve">as a deposit to:  Account name - Flavius Mareka TVET College, Bank – ABSA, Account number – 520153306, Branch – Sasolburg, Branch Code – 632005, Account type – Current account.  Use tender number as reference number. Take note – </w:t>
      </w:r>
      <w:r w:rsidRPr="00215766">
        <w:rPr>
          <w:rFonts w:ascii="Arial Narrow" w:hAnsi="Arial Narrow"/>
          <w:b/>
          <w:sz w:val="24"/>
          <w:lang w:val="en-GB"/>
        </w:rPr>
        <w:t>NO CASH PAYMENTS.</w:t>
      </w:r>
      <w:r>
        <w:rPr>
          <w:rFonts w:ascii="Arial Narrow" w:hAnsi="Arial Narrow"/>
          <w:b/>
          <w:sz w:val="24"/>
          <w:lang w:val="en-GB"/>
        </w:rPr>
        <w:t xml:space="preserve">  </w:t>
      </w:r>
      <w:r>
        <w:rPr>
          <w:rFonts w:ascii="Arial Narrow" w:hAnsi="Arial Narrow"/>
          <w:sz w:val="24"/>
          <w:lang w:val="en-GB"/>
        </w:rPr>
        <w:t xml:space="preserve"> </w:t>
      </w:r>
    </w:p>
    <w:p w:rsidR="00044C61" w:rsidRPr="003441E5" w:rsidRDefault="00044C61" w:rsidP="00044C61">
      <w:pPr>
        <w:pStyle w:val="ListParagraph"/>
        <w:spacing w:line="276" w:lineRule="auto"/>
        <w:ind w:left="284"/>
        <w:jc w:val="both"/>
        <w:rPr>
          <w:rFonts w:ascii="Arial Narrow" w:hAnsi="Arial Narrow"/>
          <w:b/>
          <w:sz w:val="24"/>
          <w:lang w:val="en-GB"/>
        </w:rPr>
      </w:pPr>
    </w:p>
    <w:p w:rsidR="00044C61" w:rsidRDefault="00044C61" w:rsidP="00044C61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 xml:space="preserve">Hard copies of the tender documents will be available as from </w:t>
      </w:r>
      <w:r w:rsidRPr="00CE70C5">
        <w:rPr>
          <w:rFonts w:ascii="Arial Narrow" w:hAnsi="Arial Narrow"/>
          <w:b/>
          <w:sz w:val="24"/>
          <w:lang w:val="en-GB"/>
        </w:rPr>
        <w:t>Monday</w:t>
      </w:r>
      <w:r w:rsidRPr="00F13A51">
        <w:rPr>
          <w:rFonts w:ascii="Arial Narrow" w:hAnsi="Arial Narrow"/>
          <w:sz w:val="24"/>
          <w:lang w:val="en-GB"/>
        </w:rPr>
        <w:t xml:space="preserve"> </w:t>
      </w:r>
      <w:r w:rsidR="0008448F" w:rsidRPr="0008448F">
        <w:rPr>
          <w:rFonts w:ascii="Arial Narrow" w:hAnsi="Arial Narrow"/>
          <w:b/>
          <w:sz w:val="24"/>
          <w:lang w:val="en-GB"/>
        </w:rPr>
        <w:t>02 March 2020</w:t>
      </w:r>
      <w:r w:rsidRPr="0008448F">
        <w:rPr>
          <w:rFonts w:ascii="Arial Narrow" w:hAnsi="Arial Narrow"/>
          <w:b/>
          <w:sz w:val="24"/>
          <w:lang w:val="en-GB"/>
        </w:rPr>
        <w:t xml:space="preserve"> </w:t>
      </w:r>
      <w:r w:rsidR="008C2440" w:rsidRPr="0008448F">
        <w:rPr>
          <w:rFonts w:ascii="Arial Narrow" w:hAnsi="Arial Narrow"/>
          <w:sz w:val="24"/>
          <w:lang w:val="en-GB"/>
        </w:rPr>
        <w:t>until</w:t>
      </w:r>
      <w:r w:rsidR="008C2440" w:rsidRPr="0008448F">
        <w:rPr>
          <w:rFonts w:ascii="Arial Narrow" w:hAnsi="Arial Narrow"/>
          <w:b/>
          <w:sz w:val="24"/>
          <w:lang w:val="en-GB"/>
        </w:rPr>
        <w:t xml:space="preserve"> </w:t>
      </w:r>
      <w:r w:rsidR="00CE70C5">
        <w:rPr>
          <w:rFonts w:ascii="Arial Narrow" w:hAnsi="Arial Narrow"/>
          <w:b/>
          <w:sz w:val="24"/>
          <w:lang w:val="en-GB"/>
        </w:rPr>
        <w:t>Thursday</w:t>
      </w:r>
      <w:r w:rsidR="0035343B" w:rsidRPr="0008448F">
        <w:rPr>
          <w:rFonts w:ascii="Arial Narrow" w:hAnsi="Arial Narrow"/>
          <w:b/>
          <w:sz w:val="24"/>
          <w:lang w:val="en-GB"/>
        </w:rPr>
        <w:t xml:space="preserve"> </w:t>
      </w:r>
      <w:r w:rsidR="0008448F">
        <w:rPr>
          <w:rFonts w:ascii="Arial Narrow" w:hAnsi="Arial Narrow"/>
          <w:b/>
          <w:sz w:val="24"/>
          <w:lang w:val="en-GB"/>
        </w:rPr>
        <w:t>26</w:t>
      </w:r>
      <w:r w:rsidR="0008448F" w:rsidRPr="0008448F">
        <w:rPr>
          <w:rFonts w:ascii="Arial Narrow" w:hAnsi="Arial Narrow"/>
          <w:b/>
          <w:sz w:val="24"/>
          <w:lang w:val="en-GB"/>
        </w:rPr>
        <w:t xml:space="preserve"> March 2020</w:t>
      </w:r>
      <w:r w:rsidR="008C2440" w:rsidRPr="0008448F">
        <w:rPr>
          <w:rFonts w:ascii="Arial Narrow" w:hAnsi="Arial Narrow"/>
          <w:b/>
          <w:sz w:val="24"/>
          <w:lang w:val="en-GB"/>
        </w:rPr>
        <w:t xml:space="preserve"> </w:t>
      </w:r>
      <w:r w:rsidRPr="00F13A51">
        <w:rPr>
          <w:rFonts w:ascii="Arial Narrow" w:hAnsi="Arial Narrow"/>
          <w:sz w:val="24"/>
          <w:lang w:val="en-GB"/>
        </w:rPr>
        <w:t>at</w:t>
      </w:r>
      <w:r w:rsidRPr="00F13A51">
        <w:rPr>
          <w:rFonts w:ascii="Arial Narrow" w:hAnsi="Arial Narrow"/>
          <w:b/>
          <w:sz w:val="24"/>
          <w:lang w:val="en-GB"/>
        </w:rPr>
        <w:t xml:space="preserve"> </w:t>
      </w:r>
      <w:r w:rsidRPr="00F13A51">
        <w:rPr>
          <w:rFonts w:ascii="Arial Narrow" w:hAnsi="Arial Narrow"/>
          <w:sz w:val="24"/>
          <w:lang w:val="en-GB"/>
        </w:rPr>
        <w:t>Me C Tsoabisi, room T31, Flavius Mareka TVET College Central Office, C/O Fichardt Street and Bell Street,</w:t>
      </w:r>
      <w:r>
        <w:rPr>
          <w:rFonts w:ascii="Arial Narrow" w:hAnsi="Arial Narrow"/>
          <w:sz w:val="24"/>
          <w:lang w:val="en-GB"/>
        </w:rPr>
        <w:t xml:space="preserve"> Sasolburg, (next to ABSA bank) </w:t>
      </w:r>
      <w:r w:rsidRPr="00F13A51">
        <w:rPr>
          <w:rFonts w:ascii="Arial Narrow" w:hAnsi="Arial Narrow"/>
          <w:sz w:val="24"/>
          <w:lang w:val="en-GB"/>
        </w:rPr>
        <w:t>at a non-refundable payment of R500.00 per bid.</w:t>
      </w:r>
      <w:r w:rsidRPr="003441E5">
        <w:rPr>
          <w:rFonts w:ascii="Arial Narrow" w:hAnsi="Arial Narrow"/>
          <w:sz w:val="24"/>
          <w:lang w:val="en-GB"/>
        </w:rPr>
        <w:t xml:space="preserve"> </w:t>
      </w:r>
      <w:r>
        <w:rPr>
          <w:rFonts w:ascii="Arial Narrow" w:hAnsi="Arial Narrow"/>
          <w:sz w:val="24"/>
          <w:lang w:val="en-GB"/>
        </w:rPr>
        <w:t xml:space="preserve"> Documents can be picked up </w:t>
      </w:r>
      <w:r w:rsidRPr="00F13A51">
        <w:rPr>
          <w:rFonts w:ascii="Arial Narrow" w:hAnsi="Arial Narrow"/>
          <w:sz w:val="24"/>
          <w:lang w:val="en-GB"/>
        </w:rPr>
        <w:t>during office hours:  Monday to Thursday, 9h00 to 16h00 and Friday, 9h00</w:t>
      </w:r>
      <w:r w:rsidRPr="003441E5">
        <w:rPr>
          <w:rFonts w:ascii="Arial Narrow" w:hAnsi="Arial Narrow"/>
          <w:sz w:val="24"/>
          <w:lang w:val="en-GB"/>
        </w:rPr>
        <w:t xml:space="preserve"> </w:t>
      </w:r>
      <w:r w:rsidRPr="00F13A51">
        <w:rPr>
          <w:rFonts w:ascii="Arial Narrow" w:hAnsi="Arial Narrow"/>
          <w:sz w:val="24"/>
          <w:lang w:val="en-GB"/>
        </w:rPr>
        <w:t>to 12h30</w:t>
      </w:r>
      <w:r>
        <w:rPr>
          <w:rFonts w:ascii="Arial Narrow" w:hAnsi="Arial Narrow"/>
          <w:sz w:val="24"/>
          <w:lang w:val="en-GB"/>
        </w:rPr>
        <w:t>.</w:t>
      </w:r>
    </w:p>
    <w:p w:rsidR="00044C61" w:rsidRPr="00F547A8" w:rsidRDefault="00044C61" w:rsidP="00044C61">
      <w:pPr>
        <w:pStyle w:val="ListParagraph"/>
        <w:rPr>
          <w:rFonts w:ascii="Arial Narrow" w:hAnsi="Arial Narrow"/>
          <w:sz w:val="24"/>
          <w:lang w:val="en-GB"/>
        </w:rPr>
      </w:pPr>
    </w:p>
    <w:p w:rsidR="0086249E" w:rsidRPr="0086249E" w:rsidRDefault="00044C61" w:rsidP="000C4175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Arial Narrow" w:hAnsi="Arial Narrow"/>
          <w:sz w:val="24"/>
          <w:lang w:val="en-GB"/>
        </w:rPr>
      </w:pPr>
      <w:r w:rsidRPr="0086249E">
        <w:rPr>
          <w:rFonts w:ascii="Arial Narrow" w:hAnsi="Arial Narrow"/>
          <w:sz w:val="24"/>
          <w:lang w:val="en-GB"/>
        </w:rPr>
        <w:t>Documents will only be issued when the buyer submit proof of payment.</w:t>
      </w:r>
      <w:r w:rsidR="0086249E" w:rsidRPr="0086249E">
        <w:rPr>
          <w:rFonts w:ascii="Arial Narrow" w:hAnsi="Arial Narrow"/>
          <w:sz w:val="24"/>
          <w:lang w:val="en-GB"/>
        </w:rPr>
        <w:br/>
      </w:r>
    </w:p>
    <w:p w:rsidR="00044C61" w:rsidRPr="0086249E" w:rsidRDefault="0086249E" w:rsidP="004C1499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86249E">
        <w:rPr>
          <w:rFonts w:ascii="Arial Narrow" w:hAnsi="Arial Narrow"/>
          <w:sz w:val="24"/>
          <w:lang w:val="en-GB"/>
        </w:rPr>
        <w:t>Site visit</w:t>
      </w:r>
      <w:r>
        <w:rPr>
          <w:rFonts w:ascii="Arial Narrow" w:hAnsi="Arial Narrow"/>
          <w:sz w:val="24"/>
          <w:lang w:val="en-GB"/>
        </w:rPr>
        <w:t>s</w:t>
      </w:r>
      <w:r w:rsidRPr="0086249E">
        <w:rPr>
          <w:rFonts w:ascii="Arial Narrow" w:hAnsi="Arial Narrow"/>
          <w:sz w:val="24"/>
          <w:lang w:val="en-GB"/>
        </w:rPr>
        <w:t xml:space="preserve"> will start strict</w:t>
      </w:r>
      <w:r>
        <w:rPr>
          <w:rFonts w:ascii="Arial Narrow" w:hAnsi="Arial Narrow"/>
          <w:sz w:val="24"/>
          <w:lang w:val="en-GB"/>
        </w:rPr>
        <w:t>ly on the publisiced times and service provides that are not in time cannot be accommodated.</w:t>
      </w:r>
    </w:p>
    <w:p w:rsidR="00044C61" w:rsidRDefault="00044C61" w:rsidP="00044C61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sz w:val="24"/>
          <w:lang w:val="en-GB"/>
        </w:rPr>
        <w:t>Tenders endorsed with the specific tender number</w:t>
      </w:r>
      <w:r>
        <w:rPr>
          <w:rFonts w:ascii="Arial Narrow" w:hAnsi="Arial Narrow"/>
          <w:sz w:val="24"/>
          <w:lang w:val="en-GB"/>
        </w:rPr>
        <w:t>, as well as the company name, on a sealed envelope</w:t>
      </w:r>
      <w:r w:rsidRPr="00F13A51">
        <w:rPr>
          <w:rFonts w:ascii="Arial Narrow" w:hAnsi="Arial Narrow"/>
          <w:sz w:val="24"/>
          <w:lang w:val="en-GB"/>
        </w:rPr>
        <w:t xml:space="preserve"> must be deposited into the tender box – Boardroom T52, Flavius Mareka TVET College, Central Office, C/O Fichardt Street and Bell street, Sasolburg, (next to ABSA bank)</w:t>
      </w:r>
    </w:p>
    <w:p w:rsidR="00044C61" w:rsidRPr="00F13A51" w:rsidRDefault="00044C61" w:rsidP="00044C61">
      <w:pPr>
        <w:pStyle w:val="ListParagraph"/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</w:p>
    <w:p w:rsidR="008A35B3" w:rsidRDefault="0008448F" w:rsidP="008A35B3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08448F">
        <w:rPr>
          <w:rFonts w:ascii="Arial Narrow" w:hAnsi="Arial Narrow"/>
          <w:sz w:val="22"/>
          <w:szCs w:val="22"/>
          <w:lang w:val="en-ZA" w:eastAsia="en-ZA"/>
        </w:rPr>
        <w:t>All tenders</w:t>
      </w:r>
      <w:r w:rsidR="00A17580" w:rsidRPr="0008448F">
        <w:rPr>
          <w:rFonts w:ascii="Arial Narrow" w:hAnsi="Arial Narrow"/>
          <w:sz w:val="24"/>
          <w:lang w:val="en-GB"/>
        </w:rPr>
        <w:t xml:space="preserve"> </w:t>
      </w:r>
      <w:r w:rsidR="00044C61" w:rsidRPr="00F13A51">
        <w:rPr>
          <w:rFonts w:ascii="Arial Narrow" w:hAnsi="Arial Narrow"/>
          <w:sz w:val="24"/>
          <w:lang w:val="en-GB"/>
        </w:rPr>
        <w:t xml:space="preserve">will close at 11:00 am on </w:t>
      </w:r>
      <w:r w:rsidR="00CE70C5" w:rsidRPr="00CE70C5">
        <w:rPr>
          <w:rFonts w:ascii="Arial Narrow" w:hAnsi="Arial Narrow"/>
          <w:sz w:val="24"/>
          <w:lang w:val="en-GB"/>
        </w:rPr>
        <w:t xml:space="preserve">Friday </w:t>
      </w:r>
      <w:r w:rsidRPr="0008448F">
        <w:rPr>
          <w:rFonts w:ascii="Arial Narrow" w:hAnsi="Arial Narrow"/>
          <w:b/>
          <w:sz w:val="24"/>
          <w:lang w:val="en-GB"/>
        </w:rPr>
        <w:t>27 March</w:t>
      </w:r>
      <w:r w:rsidR="00A17580" w:rsidRPr="0008448F">
        <w:rPr>
          <w:rFonts w:ascii="Arial Narrow" w:hAnsi="Arial Narrow"/>
          <w:b/>
          <w:sz w:val="24"/>
          <w:lang w:val="en-GB"/>
        </w:rPr>
        <w:t xml:space="preserve"> 2020</w:t>
      </w:r>
      <w:r w:rsidR="00044C61" w:rsidRPr="00F13A51">
        <w:rPr>
          <w:rFonts w:ascii="Arial Narrow" w:hAnsi="Arial Narrow"/>
          <w:sz w:val="24"/>
          <w:lang w:val="en-GB"/>
        </w:rPr>
        <w:t xml:space="preserve">, upon which tenders will be opened in public.  </w:t>
      </w:r>
      <w:r w:rsidR="008A35B3">
        <w:rPr>
          <w:rFonts w:ascii="Arial Narrow" w:hAnsi="Arial Narrow"/>
          <w:sz w:val="24"/>
          <w:lang w:val="en-GB"/>
        </w:rPr>
        <w:br/>
      </w:r>
    </w:p>
    <w:p w:rsidR="008A35B3" w:rsidRPr="008A35B3" w:rsidRDefault="008A35B3" w:rsidP="008A35B3">
      <w:pPr>
        <w:pStyle w:val="ListParagraph"/>
        <w:rPr>
          <w:rFonts w:ascii="Arial Narrow" w:hAnsi="Arial Narrow"/>
          <w:b/>
          <w:bCs/>
          <w:sz w:val="24"/>
          <w:lang w:val="en-GB"/>
        </w:rPr>
      </w:pPr>
    </w:p>
    <w:p w:rsidR="00CE70C5" w:rsidRDefault="00044C61" w:rsidP="008A35B3">
      <w:pPr>
        <w:pStyle w:val="ListParagraph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sz w:val="24"/>
          <w:lang w:val="en-GB"/>
        </w:rPr>
      </w:pPr>
      <w:r w:rsidRPr="00F13A51">
        <w:rPr>
          <w:rFonts w:ascii="Arial Narrow" w:hAnsi="Arial Narrow"/>
          <w:b/>
          <w:bCs/>
          <w:sz w:val="24"/>
          <w:lang w:val="en-GB"/>
        </w:rPr>
        <w:t>ENQUIRIES:</w:t>
      </w:r>
      <w:r w:rsidRPr="00F13A51">
        <w:rPr>
          <w:rFonts w:ascii="Arial Narrow" w:hAnsi="Arial Narrow"/>
          <w:sz w:val="24"/>
          <w:lang w:val="en-GB"/>
        </w:rPr>
        <w:tab/>
      </w:r>
    </w:p>
    <w:p w:rsidR="008A35B3" w:rsidRPr="00CE70C5" w:rsidRDefault="00044C61" w:rsidP="00CE70C5">
      <w:pPr>
        <w:spacing w:line="276" w:lineRule="auto"/>
        <w:ind w:left="270" w:firstLine="14"/>
        <w:rPr>
          <w:rFonts w:ascii="Arial Narrow" w:hAnsi="Arial Narrow"/>
          <w:sz w:val="24"/>
          <w:lang w:val="en-GB"/>
        </w:rPr>
      </w:pPr>
      <w:r w:rsidRPr="00CE70C5">
        <w:rPr>
          <w:rFonts w:ascii="Arial Narrow" w:hAnsi="Arial Narrow"/>
          <w:sz w:val="24"/>
          <w:lang w:val="en-GB"/>
        </w:rPr>
        <w:t xml:space="preserve">Tender process:  </w:t>
      </w:r>
      <w:r w:rsidRPr="00CE70C5">
        <w:rPr>
          <w:rFonts w:ascii="Arial Narrow" w:hAnsi="Arial Narrow"/>
          <w:sz w:val="24"/>
          <w:lang w:val="en-GB"/>
        </w:rPr>
        <w:tab/>
        <w:t>Me H du Plessis, Tel. 016 976 0829 x 1039</w:t>
      </w:r>
      <w:r w:rsidR="00CE70C5">
        <w:rPr>
          <w:rFonts w:ascii="Arial Narrow" w:hAnsi="Arial Narrow"/>
          <w:sz w:val="24"/>
          <w:lang w:val="en-GB"/>
        </w:rPr>
        <w:br/>
        <w:t>Technical enquiries:  Mr T Mhlongo; Tel 019 976 015 x 1072</w:t>
      </w:r>
    </w:p>
    <w:p w:rsidR="009B06BD" w:rsidRPr="0092741B" w:rsidRDefault="009B06BD" w:rsidP="00D04EA0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2"/>
          <w:szCs w:val="22"/>
        </w:rPr>
      </w:pPr>
    </w:p>
    <w:sectPr w:rsidR="009B06BD" w:rsidRPr="0092741B" w:rsidSect="00AA1D28">
      <w:type w:val="continuous"/>
      <w:pgSz w:w="11906" w:h="16838" w:code="9"/>
      <w:pgMar w:top="850" w:right="562" w:bottom="72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D5C"/>
    <w:multiLevelType w:val="multilevel"/>
    <w:tmpl w:val="F76C753C"/>
    <w:styleLink w:val="NUMBERING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36631"/>
    <w:multiLevelType w:val="hybridMultilevel"/>
    <w:tmpl w:val="740C6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1D2D"/>
    <w:multiLevelType w:val="hybridMultilevel"/>
    <w:tmpl w:val="DD5EE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B029C"/>
    <w:multiLevelType w:val="hybridMultilevel"/>
    <w:tmpl w:val="80C8E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5C33"/>
    <w:multiLevelType w:val="hybridMultilevel"/>
    <w:tmpl w:val="EE2A5F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3A"/>
    <w:rsid w:val="00023CCE"/>
    <w:rsid w:val="00044380"/>
    <w:rsid w:val="00044C61"/>
    <w:rsid w:val="000628BE"/>
    <w:rsid w:val="00082105"/>
    <w:rsid w:val="0008448F"/>
    <w:rsid w:val="000A5776"/>
    <w:rsid w:val="000A68B1"/>
    <w:rsid w:val="000E580D"/>
    <w:rsid w:val="000F13B0"/>
    <w:rsid w:val="00127CB0"/>
    <w:rsid w:val="00150D7D"/>
    <w:rsid w:val="00162364"/>
    <w:rsid w:val="00191D96"/>
    <w:rsid w:val="00196FCB"/>
    <w:rsid w:val="001B3F16"/>
    <w:rsid w:val="001B4985"/>
    <w:rsid w:val="0020345B"/>
    <w:rsid w:val="00204AFA"/>
    <w:rsid w:val="00236061"/>
    <w:rsid w:val="0024443A"/>
    <w:rsid w:val="00245F4F"/>
    <w:rsid w:val="00264DDE"/>
    <w:rsid w:val="002714A6"/>
    <w:rsid w:val="0028631A"/>
    <w:rsid w:val="002A5B60"/>
    <w:rsid w:val="002B5892"/>
    <w:rsid w:val="002E1CE9"/>
    <w:rsid w:val="002F3CFA"/>
    <w:rsid w:val="00301472"/>
    <w:rsid w:val="003135DB"/>
    <w:rsid w:val="0031550F"/>
    <w:rsid w:val="0035343B"/>
    <w:rsid w:val="0035516A"/>
    <w:rsid w:val="00356D26"/>
    <w:rsid w:val="00357E16"/>
    <w:rsid w:val="003609F7"/>
    <w:rsid w:val="00362553"/>
    <w:rsid w:val="0037406E"/>
    <w:rsid w:val="0037531F"/>
    <w:rsid w:val="00382708"/>
    <w:rsid w:val="003834D1"/>
    <w:rsid w:val="003E7F83"/>
    <w:rsid w:val="00422690"/>
    <w:rsid w:val="004257EB"/>
    <w:rsid w:val="00433252"/>
    <w:rsid w:val="00470EFF"/>
    <w:rsid w:val="00496A20"/>
    <w:rsid w:val="004D6497"/>
    <w:rsid w:val="00507718"/>
    <w:rsid w:val="005263B9"/>
    <w:rsid w:val="00540699"/>
    <w:rsid w:val="00550119"/>
    <w:rsid w:val="005501FF"/>
    <w:rsid w:val="00553B0E"/>
    <w:rsid w:val="005548BD"/>
    <w:rsid w:val="00556A50"/>
    <w:rsid w:val="005626F6"/>
    <w:rsid w:val="005631FC"/>
    <w:rsid w:val="00564317"/>
    <w:rsid w:val="0056683C"/>
    <w:rsid w:val="00570EC9"/>
    <w:rsid w:val="00592DA9"/>
    <w:rsid w:val="005B7EBF"/>
    <w:rsid w:val="005C33DA"/>
    <w:rsid w:val="005C6BDC"/>
    <w:rsid w:val="005F3C16"/>
    <w:rsid w:val="00602860"/>
    <w:rsid w:val="00637EAF"/>
    <w:rsid w:val="00664BFF"/>
    <w:rsid w:val="0067492B"/>
    <w:rsid w:val="006845C6"/>
    <w:rsid w:val="006D1FF1"/>
    <w:rsid w:val="006D4A8B"/>
    <w:rsid w:val="006E1AE1"/>
    <w:rsid w:val="006E1BA2"/>
    <w:rsid w:val="006F5226"/>
    <w:rsid w:val="006F58E9"/>
    <w:rsid w:val="00701AF9"/>
    <w:rsid w:val="00736FC7"/>
    <w:rsid w:val="00743091"/>
    <w:rsid w:val="007521E9"/>
    <w:rsid w:val="00757EA6"/>
    <w:rsid w:val="00787038"/>
    <w:rsid w:val="00791BF2"/>
    <w:rsid w:val="007B284A"/>
    <w:rsid w:val="007C5F36"/>
    <w:rsid w:val="007F18E5"/>
    <w:rsid w:val="007F5436"/>
    <w:rsid w:val="00804F61"/>
    <w:rsid w:val="008150D6"/>
    <w:rsid w:val="00824A49"/>
    <w:rsid w:val="0084325B"/>
    <w:rsid w:val="0086249E"/>
    <w:rsid w:val="00870A20"/>
    <w:rsid w:val="00881E16"/>
    <w:rsid w:val="008A35B3"/>
    <w:rsid w:val="008B4034"/>
    <w:rsid w:val="008C2440"/>
    <w:rsid w:val="008C3A16"/>
    <w:rsid w:val="008D3258"/>
    <w:rsid w:val="008D5F71"/>
    <w:rsid w:val="0092741B"/>
    <w:rsid w:val="00937EE4"/>
    <w:rsid w:val="009469EB"/>
    <w:rsid w:val="0094703F"/>
    <w:rsid w:val="00963941"/>
    <w:rsid w:val="009722EC"/>
    <w:rsid w:val="0098501E"/>
    <w:rsid w:val="009B06BD"/>
    <w:rsid w:val="009B5DE6"/>
    <w:rsid w:val="009C1975"/>
    <w:rsid w:val="009C1A65"/>
    <w:rsid w:val="00A13ECB"/>
    <w:rsid w:val="00A17580"/>
    <w:rsid w:val="00A418AA"/>
    <w:rsid w:val="00A41B99"/>
    <w:rsid w:val="00A450F5"/>
    <w:rsid w:val="00A476BC"/>
    <w:rsid w:val="00AA0A59"/>
    <w:rsid w:val="00AA1D28"/>
    <w:rsid w:val="00AA3320"/>
    <w:rsid w:val="00AB2186"/>
    <w:rsid w:val="00AB57C2"/>
    <w:rsid w:val="00AC42B0"/>
    <w:rsid w:val="00AC6792"/>
    <w:rsid w:val="00AD5576"/>
    <w:rsid w:val="00AE7BBA"/>
    <w:rsid w:val="00B00727"/>
    <w:rsid w:val="00B42D4A"/>
    <w:rsid w:val="00B44955"/>
    <w:rsid w:val="00B55D99"/>
    <w:rsid w:val="00B94EB7"/>
    <w:rsid w:val="00BA1F36"/>
    <w:rsid w:val="00C05963"/>
    <w:rsid w:val="00C1018B"/>
    <w:rsid w:val="00C141BF"/>
    <w:rsid w:val="00C30671"/>
    <w:rsid w:val="00C61EF0"/>
    <w:rsid w:val="00C8044E"/>
    <w:rsid w:val="00C924BB"/>
    <w:rsid w:val="00CA0DC5"/>
    <w:rsid w:val="00CA3545"/>
    <w:rsid w:val="00CB794C"/>
    <w:rsid w:val="00CC0859"/>
    <w:rsid w:val="00CE40C6"/>
    <w:rsid w:val="00CE41F9"/>
    <w:rsid w:val="00CE70C5"/>
    <w:rsid w:val="00CF64F1"/>
    <w:rsid w:val="00D04EA0"/>
    <w:rsid w:val="00D12385"/>
    <w:rsid w:val="00D136CC"/>
    <w:rsid w:val="00D43831"/>
    <w:rsid w:val="00D56CA0"/>
    <w:rsid w:val="00D644F9"/>
    <w:rsid w:val="00D86166"/>
    <w:rsid w:val="00D869DE"/>
    <w:rsid w:val="00D91739"/>
    <w:rsid w:val="00D9353F"/>
    <w:rsid w:val="00D952B2"/>
    <w:rsid w:val="00DA3337"/>
    <w:rsid w:val="00DA3DEB"/>
    <w:rsid w:val="00DC3A16"/>
    <w:rsid w:val="00DD0D3F"/>
    <w:rsid w:val="00DE5A31"/>
    <w:rsid w:val="00E103E4"/>
    <w:rsid w:val="00E34DF3"/>
    <w:rsid w:val="00E37773"/>
    <w:rsid w:val="00E42488"/>
    <w:rsid w:val="00E63405"/>
    <w:rsid w:val="00E70D97"/>
    <w:rsid w:val="00E90718"/>
    <w:rsid w:val="00EA45EA"/>
    <w:rsid w:val="00EB7787"/>
    <w:rsid w:val="00EC24FC"/>
    <w:rsid w:val="00F13A51"/>
    <w:rsid w:val="00F6717D"/>
    <w:rsid w:val="00F905D3"/>
    <w:rsid w:val="00FA1E9A"/>
    <w:rsid w:val="00FC1F0E"/>
    <w:rsid w:val="00FD6719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43A"/>
    <w:pPr>
      <w:keepNext/>
      <w:spacing w:after="58" w:line="287" w:lineRule="auto"/>
      <w:jc w:val="center"/>
      <w:outlineLvl w:val="0"/>
    </w:pPr>
    <w:rPr>
      <w:b/>
      <w:bCs/>
      <w:sz w:val="28"/>
      <w:szCs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ING">
    <w:name w:val="NUMBERING"/>
    <w:uiPriority w:val="99"/>
    <w:rsid w:val="00592DA9"/>
    <w:pPr>
      <w:numPr>
        <w:numId w:val="1"/>
      </w:numPr>
    </w:pPr>
  </w:style>
  <w:style w:type="table" w:styleId="TableGrid">
    <w:name w:val="Table Grid"/>
    <w:basedOn w:val="TableNormal"/>
    <w:rsid w:val="0024443A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43A"/>
    <w:rPr>
      <w:rFonts w:ascii="Times New Roman" w:eastAsia="Times New Roman" w:hAnsi="Times New Roman" w:cs="Times New Roman"/>
      <w:b/>
      <w:bCs/>
      <w:sz w:val="28"/>
      <w:szCs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8B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70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44955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43A"/>
    <w:pPr>
      <w:keepNext/>
      <w:spacing w:after="58" w:line="287" w:lineRule="auto"/>
      <w:jc w:val="center"/>
      <w:outlineLvl w:val="0"/>
    </w:pPr>
    <w:rPr>
      <w:b/>
      <w:bCs/>
      <w:sz w:val="28"/>
      <w:szCs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ING">
    <w:name w:val="NUMBERING"/>
    <w:uiPriority w:val="99"/>
    <w:rsid w:val="00592DA9"/>
    <w:pPr>
      <w:numPr>
        <w:numId w:val="1"/>
      </w:numPr>
    </w:pPr>
  </w:style>
  <w:style w:type="table" w:styleId="TableGrid">
    <w:name w:val="Table Grid"/>
    <w:basedOn w:val="TableNormal"/>
    <w:rsid w:val="0024443A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43A"/>
    <w:rPr>
      <w:rFonts w:ascii="Times New Roman" w:eastAsia="Times New Roman" w:hAnsi="Times New Roman" w:cs="Times New Roman"/>
      <w:b/>
      <w:bCs/>
      <w:sz w:val="28"/>
      <w:szCs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8B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70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44955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221C-5A5C-4A60-8712-37464D2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Hantie</dc:creator>
  <cp:lastModifiedBy>User</cp:lastModifiedBy>
  <cp:revision>2</cp:revision>
  <cp:lastPrinted>2020-02-11T05:39:00Z</cp:lastPrinted>
  <dcterms:created xsi:type="dcterms:W3CDTF">2020-02-28T06:23:00Z</dcterms:created>
  <dcterms:modified xsi:type="dcterms:W3CDTF">2020-02-28T06:23:00Z</dcterms:modified>
</cp:coreProperties>
</file>